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05" w:rsidRDefault="00C25405" w:rsidP="00C25405">
      <w:pPr>
        <w:spacing w:after="0"/>
        <w:rPr>
          <w:b/>
          <w:i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6285" cy="875665"/>
            <wp:effectExtent l="0" t="0" r="5715" b="635"/>
            <wp:wrapSquare wrapText="bothSides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Obec Rožňavské Bystré, 049 31 Rožňavské Bystré 162</w:t>
      </w:r>
    </w:p>
    <w:p w:rsidR="00C25405" w:rsidRDefault="00C25405" w:rsidP="00C2540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IČO 00 328 766, DIČ 20 20 93 71 27</w:t>
      </w:r>
    </w:p>
    <w:p w:rsidR="00C25405" w:rsidRDefault="00C25405" w:rsidP="00C25405">
      <w:pPr>
        <w:pBdr>
          <w:bottom w:val="single" w:sz="6" w:space="1" w:color="auto"/>
        </w:pBd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e- mail: </w:t>
      </w:r>
      <w:hyperlink r:id="rId6" w:history="1">
        <w:r>
          <w:rPr>
            <w:rStyle w:val="Hypertextovprepojenie"/>
            <w:b/>
            <w:i/>
            <w:sz w:val="32"/>
            <w:szCs w:val="32"/>
          </w:rPr>
          <w:t>obec@roznavskebystre.sk</w:t>
        </w:r>
      </w:hyperlink>
      <w:r>
        <w:rPr>
          <w:b/>
          <w:i/>
          <w:sz w:val="32"/>
          <w:szCs w:val="32"/>
        </w:rPr>
        <w:t>, tel. 788 34 70, 72</w:t>
      </w:r>
    </w:p>
    <w:p w:rsidR="00C25405" w:rsidRDefault="00C25405" w:rsidP="00C25405">
      <w:pPr>
        <w:spacing w:after="0"/>
        <w:rPr>
          <w:b/>
          <w:i/>
          <w:sz w:val="32"/>
          <w:szCs w:val="32"/>
        </w:rPr>
      </w:pPr>
    </w:p>
    <w:p w:rsidR="00A87BBF" w:rsidRPr="00C25405" w:rsidRDefault="00A87BBF">
      <w:pPr>
        <w:rPr>
          <w:b/>
          <w:sz w:val="28"/>
          <w:szCs w:val="28"/>
        </w:rPr>
      </w:pPr>
    </w:p>
    <w:p w:rsidR="00C25405" w:rsidRPr="00C25405" w:rsidRDefault="00C25405">
      <w:pPr>
        <w:rPr>
          <w:b/>
          <w:sz w:val="28"/>
          <w:szCs w:val="28"/>
        </w:rPr>
      </w:pPr>
      <w:r w:rsidRPr="00C25405">
        <w:rPr>
          <w:b/>
          <w:sz w:val="28"/>
          <w:szCs w:val="28"/>
        </w:rPr>
        <w:t xml:space="preserve">                                                     Zverejnenie</w:t>
      </w:r>
    </w:p>
    <w:p w:rsidR="00C25405" w:rsidRDefault="00C25405">
      <w:pPr>
        <w:rPr>
          <w:b/>
          <w:sz w:val="28"/>
          <w:szCs w:val="28"/>
        </w:rPr>
      </w:pPr>
      <w:r w:rsidRPr="00C25405">
        <w:rPr>
          <w:b/>
          <w:sz w:val="28"/>
          <w:szCs w:val="28"/>
        </w:rPr>
        <w:t>zámeru predaja nehnuteľného majetku obce Rožňavské Bystré, na ktorý sa vzťahuje prípad hodný osobitného zreteľa</w:t>
      </w:r>
    </w:p>
    <w:p w:rsidR="00C25405" w:rsidRDefault="00C25405">
      <w:pPr>
        <w:rPr>
          <w:sz w:val="24"/>
          <w:szCs w:val="24"/>
        </w:rPr>
      </w:pPr>
      <w:r w:rsidRPr="00C25405">
        <w:rPr>
          <w:sz w:val="24"/>
          <w:szCs w:val="24"/>
        </w:rPr>
        <w:t xml:space="preserve">     Obec Rožňavské Bystré na základe uznesenia Obecného zastupiteľstva v Rožňavskom Bystrom č.</w:t>
      </w:r>
      <w:r>
        <w:rPr>
          <w:sz w:val="24"/>
          <w:szCs w:val="24"/>
        </w:rPr>
        <w:t xml:space="preserve">  2/12/2021 b) zo dňa 20. decembra 2021 v súlade s § 9 a 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8 písm. e zákona č. 138/1991 Zb. o majetku obcí v znení neskorších predpisov zverejňuje zámer predať obecný nehnuteľný majetok priamym predajom a to :</w:t>
      </w:r>
    </w:p>
    <w:p w:rsidR="00C25405" w:rsidRDefault="00C25405">
      <w:pPr>
        <w:rPr>
          <w:b/>
          <w:sz w:val="24"/>
          <w:szCs w:val="24"/>
        </w:rPr>
      </w:pPr>
      <w:r w:rsidRPr="00C25405">
        <w:rPr>
          <w:b/>
          <w:sz w:val="24"/>
          <w:szCs w:val="24"/>
        </w:rPr>
        <w:t xml:space="preserve">                 Majetok obce – zastav. plocha a nádvorie , vedené na LV č. 500, katastrálne </w:t>
      </w:r>
      <w:r>
        <w:rPr>
          <w:b/>
          <w:sz w:val="24"/>
          <w:szCs w:val="24"/>
        </w:rPr>
        <w:t xml:space="preserve">  </w:t>
      </w:r>
      <w:r w:rsidRPr="00C25405">
        <w:rPr>
          <w:b/>
          <w:sz w:val="24"/>
          <w:szCs w:val="24"/>
        </w:rPr>
        <w:t xml:space="preserve">územie  Rožňavské Bystré, parcelné číslo KN C – 4 o výmere 1863 m 2 </w:t>
      </w:r>
    </w:p>
    <w:p w:rsidR="00AD528B" w:rsidRDefault="00AD528B">
      <w:pPr>
        <w:rPr>
          <w:b/>
          <w:sz w:val="24"/>
          <w:szCs w:val="24"/>
        </w:rPr>
      </w:pPr>
    </w:p>
    <w:p w:rsidR="00AD528B" w:rsidRDefault="00AD52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Budúcim nadobúdateľom predmetnej nehnuteľnosti má byť:</w:t>
      </w:r>
    </w:p>
    <w:p w:rsidR="00AD528B" w:rsidRDefault="00AD52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Ján </w:t>
      </w:r>
      <w:proofErr w:type="spellStart"/>
      <w:r>
        <w:rPr>
          <w:b/>
          <w:sz w:val="24"/>
          <w:szCs w:val="24"/>
        </w:rPr>
        <w:t>Jenčopaľa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Chalúpkova</w:t>
      </w:r>
      <w:proofErr w:type="spellEnd"/>
      <w:r>
        <w:rPr>
          <w:b/>
          <w:sz w:val="24"/>
          <w:szCs w:val="24"/>
        </w:rPr>
        <w:t xml:space="preserve"> 14 , 048 01 Rožňava    </w:t>
      </w:r>
    </w:p>
    <w:p w:rsidR="00C25405" w:rsidRDefault="00C25405">
      <w:pPr>
        <w:rPr>
          <w:b/>
          <w:sz w:val="24"/>
          <w:szCs w:val="24"/>
        </w:rPr>
      </w:pPr>
    </w:p>
    <w:p w:rsidR="00C25405" w:rsidRDefault="00C25405">
      <w:pPr>
        <w:rPr>
          <w:sz w:val="24"/>
          <w:szCs w:val="24"/>
        </w:rPr>
      </w:pPr>
      <w:r>
        <w:rPr>
          <w:sz w:val="24"/>
          <w:szCs w:val="24"/>
        </w:rPr>
        <w:t>Zdôvodnenie prípadu hodného zreteľa:</w:t>
      </w:r>
    </w:p>
    <w:p w:rsidR="00C25405" w:rsidRDefault="00C25405">
      <w:pPr>
        <w:rPr>
          <w:sz w:val="24"/>
          <w:szCs w:val="24"/>
        </w:rPr>
      </w:pPr>
      <w:r>
        <w:rPr>
          <w:sz w:val="24"/>
          <w:szCs w:val="24"/>
        </w:rPr>
        <w:t xml:space="preserve">     Obec Rožňavské Bystré uplatnila prípad hodný osobitného zreteľa na pr</w:t>
      </w:r>
      <w:r w:rsidR="00F40756">
        <w:rPr>
          <w:sz w:val="24"/>
          <w:szCs w:val="24"/>
        </w:rPr>
        <w:t>e</w:t>
      </w:r>
      <w:r>
        <w:rPr>
          <w:sz w:val="24"/>
          <w:szCs w:val="24"/>
        </w:rPr>
        <w:t>dmetnú nehnuteľnosť z</w:t>
      </w:r>
      <w:r w:rsidR="00F40756">
        <w:rPr>
          <w:sz w:val="24"/>
          <w:szCs w:val="24"/>
        </w:rPr>
        <w:t> nasledovného dôvodu:</w:t>
      </w:r>
    </w:p>
    <w:p w:rsidR="00F40756" w:rsidRDefault="00F40756">
      <w:pPr>
        <w:rPr>
          <w:sz w:val="24"/>
          <w:szCs w:val="24"/>
        </w:rPr>
      </w:pPr>
      <w:r>
        <w:rPr>
          <w:sz w:val="24"/>
          <w:szCs w:val="24"/>
        </w:rPr>
        <w:t>Obec Rožňavské Bystré je vlastníkom predmetnej nehnuteľnosti, ktorá sa nachádza v zastavanom území obce , obec nemá ako využiť predmetnú nehnuteľnosť a preto je pre obec nepotrebná. Nehnuteľnosť je do značnej miery zarastená náletovými drevinami.</w:t>
      </w:r>
    </w:p>
    <w:p w:rsidR="00F40756" w:rsidRDefault="00F40756">
      <w:pPr>
        <w:rPr>
          <w:sz w:val="24"/>
          <w:szCs w:val="24"/>
        </w:rPr>
      </w:pPr>
      <w:r>
        <w:rPr>
          <w:sz w:val="24"/>
          <w:szCs w:val="24"/>
        </w:rPr>
        <w:t>Podmienky na odkúpenie predmetnej nehnuteľnosti sú nasledovné:</w:t>
      </w:r>
    </w:p>
    <w:p w:rsidR="00F40756" w:rsidRDefault="00F40756" w:rsidP="00F4075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Kúpna cena je na základe znaleckého posudku č.</w:t>
      </w:r>
      <w:r w:rsidR="009E4E0E">
        <w:rPr>
          <w:sz w:val="24"/>
          <w:szCs w:val="24"/>
        </w:rPr>
        <w:t xml:space="preserve"> 133/2021 , minimálna cena 7,- eur/m2 </w:t>
      </w:r>
    </w:p>
    <w:p w:rsidR="009E4E0E" w:rsidRDefault="009E4E0E" w:rsidP="00F4075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Všetky náklady súvisiace s prevodom t. j. náklady na vypracovanie kúpnej zmeny, znaleckého posudku, náklady na zápis a vklad do Katastra nehnuteľností hradí kupujúci</w:t>
      </w:r>
    </w:p>
    <w:p w:rsidR="00A67D5C" w:rsidRDefault="00A67D5C" w:rsidP="00A67D5C">
      <w:pPr>
        <w:rPr>
          <w:sz w:val="24"/>
          <w:szCs w:val="24"/>
        </w:rPr>
      </w:pPr>
    </w:p>
    <w:p w:rsidR="00A67D5C" w:rsidRDefault="00A67D5C" w:rsidP="00A67D5C">
      <w:pPr>
        <w:rPr>
          <w:sz w:val="24"/>
          <w:szCs w:val="24"/>
        </w:rPr>
      </w:pPr>
    </w:p>
    <w:p w:rsidR="00A67D5C" w:rsidRDefault="00A67D5C" w:rsidP="00A67D5C">
      <w:pPr>
        <w:rPr>
          <w:sz w:val="24"/>
          <w:szCs w:val="24"/>
        </w:rPr>
      </w:pPr>
    </w:p>
    <w:p w:rsidR="00A67D5C" w:rsidRDefault="00A67D5C" w:rsidP="00A67D5C">
      <w:pPr>
        <w:rPr>
          <w:sz w:val="24"/>
          <w:szCs w:val="24"/>
        </w:rPr>
      </w:pPr>
    </w:p>
    <w:p w:rsidR="00A67D5C" w:rsidRDefault="00A67D5C" w:rsidP="00A67D5C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 -</w:t>
      </w:r>
    </w:p>
    <w:p w:rsidR="00A67D5C" w:rsidRDefault="00A67D5C" w:rsidP="00A67D5C">
      <w:pPr>
        <w:rPr>
          <w:sz w:val="24"/>
          <w:szCs w:val="24"/>
        </w:rPr>
      </w:pPr>
      <w:r>
        <w:rPr>
          <w:sz w:val="24"/>
          <w:szCs w:val="24"/>
        </w:rPr>
        <w:t xml:space="preserve"> Zámer predať nehnuteľnosť je zverejnený :</w:t>
      </w:r>
    </w:p>
    <w:p w:rsidR="00A67D5C" w:rsidRDefault="00A67D5C" w:rsidP="00A67D5C">
      <w:pPr>
        <w:rPr>
          <w:sz w:val="24"/>
          <w:szCs w:val="24"/>
        </w:rPr>
      </w:pPr>
      <w:r>
        <w:rPr>
          <w:sz w:val="24"/>
          <w:szCs w:val="24"/>
        </w:rPr>
        <w:t>-n</w:t>
      </w:r>
      <w:r w:rsidRPr="00A67D5C">
        <w:rPr>
          <w:sz w:val="24"/>
          <w:szCs w:val="24"/>
        </w:rPr>
        <w:t>a úradnej tabuli Rožňavské Byst</w:t>
      </w:r>
      <w:r w:rsidR="00523E6C">
        <w:rPr>
          <w:sz w:val="24"/>
          <w:szCs w:val="24"/>
        </w:rPr>
        <w:t>r</w:t>
      </w:r>
      <w:r w:rsidRPr="00A67D5C">
        <w:rPr>
          <w:sz w:val="24"/>
          <w:szCs w:val="24"/>
        </w:rPr>
        <w:t>é</w:t>
      </w:r>
      <w:r w:rsidR="00523E6C">
        <w:rPr>
          <w:sz w:val="24"/>
          <w:szCs w:val="24"/>
        </w:rPr>
        <w:t xml:space="preserve"> odo dňa </w:t>
      </w:r>
      <w:r w:rsidR="00AD528B">
        <w:rPr>
          <w:sz w:val="24"/>
          <w:szCs w:val="24"/>
        </w:rPr>
        <w:t>30</w:t>
      </w:r>
      <w:r w:rsidR="00523E6C">
        <w:rPr>
          <w:sz w:val="24"/>
          <w:szCs w:val="24"/>
        </w:rPr>
        <w:t>. decembra 2021</w:t>
      </w:r>
    </w:p>
    <w:p w:rsidR="00523E6C" w:rsidRDefault="00523E6C" w:rsidP="00A67D5C">
      <w:pPr>
        <w:rPr>
          <w:sz w:val="24"/>
          <w:szCs w:val="24"/>
        </w:rPr>
      </w:pPr>
      <w:r>
        <w:rPr>
          <w:sz w:val="24"/>
          <w:szCs w:val="24"/>
        </w:rPr>
        <w:t xml:space="preserve">-na internetovej stránke obce </w:t>
      </w:r>
      <w:hyperlink r:id="rId7" w:history="1">
        <w:r w:rsidRPr="00EA4095">
          <w:rPr>
            <w:rStyle w:val="Hypertextovprepojenie"/>
            <w:sz w:val="24"/>
            <w:szCs w:val="24"/>
          </w:rPr>
          <w:t>www.roznavskebystre.sk</w:t>
        </w:r>
      </w:hyperlink>
      <w:r>
        <w:rPr>
          <w:sz w:val="24"/>
          <w:szCs w:val="24"/>
        </w:rPr>
        <w:t xml:space="preserve"> odo dňa </w:t>
      </w:r>
      <w:r w:rsidR="00AD528B">
        <w:rPr>
          <w:sz w:val="24"/>
          <w:szCs w:val="24"/>
        </w:rPr>
        <w:t>30</w:t>
      </w:r>
      <w:r>
        <w:rPr>
          <w:sz w:val="24"/>
          <w:szCs w:val="24"/>
        </w:rPr>
        <w:t>.decembra 2021</w:t>
      </w:r>
    </w:p>
    <w:p w:rsidR="00523E6C" w:rsidRDefault="00523E6C" w:rsidP="00A67D5C">
      <w:pPr>
        <w:rPr>
          <w:sz w:val="24"/>
          <w:szCs w:val="24"/>
        </w:rPr>
      </w:pPr>
    </w:p>
    <w:p w:rsidR="00523E6C" w:rsidRDefault="00523E6C" w:rsidP="00A67D5C">
      <w:pPr>
        <w:rPr>
          <w:sz w:val="24"/>
          <w:szCs w:val="24"/>
        </w:rPr>
      </w:pPr>
      <w:r>
        <w:rPr>
          <w:sz w:val="24"/>
          <w:szCs w:val="24"/>
        </w:rPr>
        <w:t>Dôvod hodný osobitného zreteľa je, že Obec Rožňavské Bystré je vlastníkom predmetnej nehnuteľnosti, ktorá sa nachádza v zastavanom území obce a nie je zaradená v územnom pláne obce. Predmetnú nehnuteľnosť obec nemá ako využiť na svoje účely a preto je pre obec nepotrebná.</w:t>
      </w:r>
    </w:p>
    <w:p w:rsidR="00523E6C" w:rsidRDefault="00523E6C" w:rsidP="00A67D5C">
      <w:pPr>
        <w:rPr>
          <w:sz w:val="24"/>
          <w:szCs w:val="24"/>
        </w:rPr>
      </w:pPr>
    </w:p>
    <w:p w:rsidR="00523E6C" w:rsidRDefault="00523E6C" w:rsidP="00A67D5C">
      <w:pPr>
        <w:rPr>
          <w:sz w:val="24"/>
          <w:szCs w:val="24"/>
        </w:rPr>
      </w:pPr>
      <w:r>
        <w:rPr>
          <w:sz w:val="24"/>
          <w:szCs w:val="24"/>
        </w:rPr>
        <w:t xml:space="preserve">V Rožňavskom Bystrom, </w:t>
      </w:r>
      <w:r w:rsidR="00AD528B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.12.2021</w:t>
      </w:r>
    </w:p>
    <w:p w:rsidR="00523E6C" w:rsidRDefault="00523E6C" w:rsidP="00A67D5C">
      <w:pPr>
        <w:rPr>
          <w:sz w:val="24"/>
          <w:szCs w:val="24"/>
        </w:rPr>
      </w:pPr>
    </w:p>
    <w:p w:rsidR="00523E6C" w:rsidRPr="00523E6C" w:rsidRDefault="00523E6C" w:rsidP="00523E6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523E6C">
        <w:rPr>
          <w:i/>
          <w:sz w:val="24"/>
          <w:szCs w:val="24"/>
        </w:rPr>
        <w:t xml:space="preserve">Želmíra </w:t>
      </w:r>
      <w:proofErr w:type="spellStart"/>
      <w:r w:rsidRPr="00523E6C">
        <w:rPr>
          <w:i/>
          <w:sz w:val="24"/>
          <w:szCs w:val="24"/>
        </w:rPr>
        <w:t>Gonosová</w:t>
      </w:r>
      <w:proofErr w:type="spellEnd"/>
    </w:p>
    <w:p w:rsidR="00523E6C" w:rsidRPr="00523E6C" w:rsidRDefault="00523E6C" w:rsidP="00A67D5C">
      <w:pPr>
        <w:rPr>
          <w:i/>
          <w:sz w:val="24"/>
          <w:szCs w:val="24"/>
        </w:rPr>
      </w:pPr>
      <w:r w:rsidRPr="00523E6C">
        <w:rPr>
          <w:i/>
          <w:sz w:val="24"/>
          <w:szCs w:val="24"/>
        </w:rPr>
        <w:t xml:space="preserve">                                                                                           starostka obce </w:t>
      </w:r>
    </w:p>
    <w:p w:rsidR="00F40756" w:rsidRPr="00C25405" w:rsidRDefault="00F40756">
      <w:pPr>
        <w:rPr>
          <w:sz w:val="24"/>
          <w:szCs w:val="24"/>
        </w:rPr>
      </w:pPr>
    </w:p>
    <w:sectPr w:rsidR="00F40756" w:rsidRPr="00C2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A0D"/>
    <w:multiLevelType w:val="hybridMultilevel"/>
    <w:tmpl w:val="59125D6C"/>
    <w:lvl w:ilvl="0" w:tplc="04BE4640">
      <w:start w:val="1"/>
      <w:numFmt w:val="bullet"/>
      <w:lvlText w:val="-"/>
      <w:lvlJc w:val="left"/>
      <w:pPr>
        <w:ind w:left="291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39D600AC"/>
    <w:multiLevelType w:val="hybridMultilevel"/>
    <w:tmpl w:val="5F941D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5"/>
    <w:rsid w:val="00523E6C"/>
    <w:rsid w:val="007659BE"/>
    <w:rsid w:val="009E4E0E"/>
    <w:rsid w:val="00A67D5C"/>
    <w:rsid w:val="00A87BBF"/>
    <w:rsid w:val="00AD528B"/>
    <w:rsid w:val="00C25405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1ABC"/>
  <w15:chartTrackingRefBased/>
  <w15:docId w15:val="{3E936E6F-F985-46A7-ACD7-CC5A88FD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4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540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407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znavskebyst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roznavskebystre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ELitDesk 2</dc:creator>
  <cp:keywords/>
  <dc:description/>
  <cp:lastModifiedBy>ELitDesk 2</cp:lastModifiedBy>
  <cp:revision>2</cp:revision>
  <cp:lastPrinted>2021-12-22T09:11:00Z</cp:lastPrinted>
  <dcterms:created xsi:type="dcterms:W3CDTF">2022-01-04T08:49:00Z</dcterms:created>
  <dcterms:modified xsi:type="dcterms:W3CDTF">2022-01-04T08:49:00Z</dcterms:modified>
</cp:coreProperties>
</file>